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03041" w14:textId="77777777" w:rsidR="009C2009" w:rsidRPr="00D84900" w:rsidRDefault="009C2009" w:rsidP="009C2009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lang w:val="ru-RU"/>
        </w:rPr>
      </w:pPr>
      <w:r w:rsidRPr="00D84900">
        <w:rPr>
          <w:rFonts w:ascii="Times New Roman" w:hAnsi="Times New Roman" w:cs="Times New Roman"/>
          <w:b/>
          <w:bCs/>
          <w:lang w:val="ru-RU"/>
        </w:rPr>
        <w:t>ОБЩЕСТВО С ОГРАНИЧЕННОЙ ОТВЕТСТВЕННОСТЬЮ «МЕДИЦИНСКИЙ ЦЕНТР ЛЮКС»</w:t>
      </w:r>
    </w:p>
    <w:p w14:paraId="68C26998" w14:textId="77777777" w:rsidR="00C30141" w:rsidRPr="00C30141" w:rsidRDefault="00C30141" w:rsidP="00C30141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C30141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 xml:space="preserve">ОГРН </w:t>
      </w:r>
      <w:bookmarkStart w:id="0" w:name="_Hlk227743247"/>
      <w:r w:rsidRPr="00C30141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1259200001158</w:t>
      </w:r>
      <w:bookmarkEnd w:id="0"/>
      <w:r w:rsidRPr="00C30141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ru-RU"/>
        </w:rPr>
        <w:t>, ИНН 9200026813, КПП 920001001</w:t>
      </w:r>
    </w:p>
    <w:p w14:paraId="0559E22A" w14:textId="77777777" w:rsidR="00C30141" w:rsidRPr="00C30141" w:rsidRDefault="00C30141" w:rsidP="00C30141">
      <w:pPr>
        <w:spacing w:after="20"/>
        <w:jc w:val="center"/>
        <w:rPr>
          <w:rFonts w:cs="Times New Roman"/>
          <w:b/>
          <w:sz w:val="22"/>
          <w:lang w:val="ru-RU"/>
        </w:rPr>
      </w:pPr>
      <w:r w:rsidRPr="00C30141">
        <w:rPr>
          <w:rFonts w:cs="Times New Roman"/>
          <w:b/>
          <w:bCs/>
          <w:color w:val="000000" w:themeColor="text1"/>
          <w:sz w:val="18"/>
          <w:szCs w:val="18"/>
          <w:lang w:val="ru-RU"/>
        </w:rPr>
        <w:t xml:space="preserve">299011, г. Севастополь, ул. 4-я Бастионная, д. 3А, помещ. </w:t>
      </w:r>
      <w:r w:rsidRPr="00C30141">
        <w:rPr>
          <w:rFonts w:cs="Times New Roman"/>
          <w:b/>
          <w:bCs/>
          <w:color w:val="000000" w:themeColor="text1"/>
          <w:sz w:val="18"/>
          <w:szCs w:val="18"/>
        </w:rPr>
        <w:t>I</w:t>
      </w:r>
      <w:r w:rsidRPr="00C30141">
        <w:rPr>
          <w:rFonts w:cs="Times New Roman"/>
          <w:b/>
          <w:bCs/>
          <w:color w:val="000000" w:themeColor="text1"/>
          <w:sz w:val="18"/>
          <w:szCs w:val="18"/>
          <w:lang w:val="ru-RU"/>
        </w:rPr>
        <w:t>-1</w:t>
      </w:r>
    </w:p>
    <w:p w14:paraId="2F47A35A" w14:textId="77777777" w:rsidR="009C2009" w:rsidRPr="00D84900" w:rsidRDefault="009C2009" w:rsidP="009C2009">
      <w:pPr>
        <w:spacing w:after="80"/>
        <w:rPr>
          <w:rFonts w:cs="Times New Roman"/>
          <w:sz w:val="22"/>
          <w:lang w:val="ru-RU"/>
        </w:rPr>
      </w:pPr>
    </w:p>
    <w:p w14:paraId="6A527182" w14:textId="0938BBE7" w:rsidR="009C2009" w:rsidRPr="00D84900" w:rsidRDefault="009C2009" w:rsidP="009C2009">
      <w:pPr>
        <w:jc w:val="right"/>
        <w:rPr>
          <w:rFonts w:cs="Times New Roman"/>
          <w:sz w:val="22"/>
          <w:lang w:val="ru-RU"/>
        </w:rPr>
      </w:pPr>
      <w:r w:rsidRPr="00D84900">
        <w:rPr>
          <w:rFonts w:cs="Times New Roman"/>
          <w:sz w:val="22"/>
          <w:lang w:val="ru-RU"/>
        </w:rPr>
        <w:t>УТВЕРЖДАЮ</w:t>
      </w:r>
      <w:r w:rsidRPr="00D84900">
        <w:rPr>
          <w:rFonts w:cs="Times New Roman"/>
          <w:sz w:val="22"/>
          <w:lang w:val="ru-RU"/>
        </w:rPr>
        <w:br/>
        <w:t>Генеральный директор ООО «МЦ ЛЮКС»</w:t>
      </w:r>
      <w:r w:rsidRPr="00D84900">
        <w:rPr>
          <w:rFonts w:cs="Times New Roman"/>
          <w:sz w:val="22"/>
          <w:lang w:val="ru-RU"/>
        </w:rPr>
        <w:br/>
        <w:t>________________ /</w:t>
      </w:r>
      <w:r w:rsidR="00C30141">
        <w:rPr>
          <w:rFonts w:cs="Times New Roman"/>
          <w:sz w:val="22"/>
          <w:lang w:val="ru-RU"/>
        </w:rPr>
        <w:t>Тупицын В</w:t>
      </w:r>
      <w:r w:rsidRPr="00D84900">
        <w:rPr>
          <w:rFonts w:cs="Times New Roman"/>
          <w:sz w:val="22"/>
          <w:lang w:val="ru-RU"/>
        </w:rPr>
        <w:t>.</w:t>
      </w:r>
      <w:r w:rsidR="00C30141">
        <w:rPr>
          <w:rFonts w:cs="Times New Roman"/>
          <w:sz w:val="22"/>
          <w:lang w:val="ru-RU"/>
        </w:rPr>
        <w:t>Н.</w:t>
      </w:r>
      <w:r w:rsidRPr="00D84900">
        <w:rPr>
          <w:rFonts w:cs="Times New Roman"/>
          <w:sz w:val="22"/>
          <w:lang w:val="ru-RU"/>
        </w:rPr>
        <w:t>/</w:t>
      </w:r>
      <w:r w:rsidRPr="00D84900">
        <w:rPr>
          <w:rFonts w:cs="Times New Roman"/>
          <w:sz w:val="22"/>
          <w:lang w:val="ru-RU"/>
        </w:rPr>
        <w:br/>
        <w:t>«31» августа 2026 г.</w:t>
      </w:r>
    </w:p>
    <w:p w14:paraId="3DFFA873" w14:textId="77777777" w:rsidR="009C2009" w:rsidRDefault="009C2009">
      <w:pPr>
        <w:spacing w:before="120" w:after="80" w:line="240" w:lineRule="auto"/>
        <w:jc w:val="center"/>
        <w:rPr>
          <w:b/>
          <w:sz w:val="22"/>
          <w:lang w:val="ru-RU"/>
        </w:rPr>
      </w:pPr>
    </w:p>
    <w:p w14:paraId="2CADBC0E" w14:textId="6C8ED148" w:rsidR="0063223D" w:rsidRPr="009C2009" w:rsidRDefault="006C74D1">
      <w:pPr>
        <w:spacing w:before="120" w:after="80" w:line="240" w:lineRule="auto"/>
        <w:jc w:val="center"/>
        <w:rPr>
          <w:sz w:val="22"/>
          <w:lang w:val="ru-RU"/>
        </w:rPr>
      </w:pPr>
      <w:r w:rsidRPr="009C2009">
        <w:rPr>
          <w:b/>
          <w:sz w:val="22"/>
          <w:lang w:val="ru-RU"/>
        </w:rPr>
        <w:t>ПОРЯДОК ПОЛУЧЕНИЯ ДОКУМЕНТОВ ДЛЯ СОЦИАЛЬНОГО НАЛОГОВОГО ВЫЧЕТА ЗА МЕДИЦИНСКИЕ УСЛУГИ</w:t>
      </w:r>
    </w:p>
    <w:p w14:paraId="20142DEB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1. Пациент либо налогоплательщик, оплативший медицинские услуги за себя или лиц, расходы на лечение которых учитываются для социального налогового вычета в соответствии с Налоговым кодексом Российской Федерации, вправе обратиться в медицинскую организацию за оформлением справки об оплате медицинских услуг.</w:t>
      </w:r>
    </w:p>
    <w:p w14:paraId="41325920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2. Справка оформляется по форме, действующей для соответствующего налогового периода, и является основным документом, подтверждающим расходы на медицинские услуги для целей социального налогового вычета.</w:t>
      </w:r>
    </w:p>
    <w:p w14:paraId="439208C7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3. Для расходов, произведенных с 2024 года, применяется унифицированная справка об оплате медицинских услуг. При оформлении необходимо корректно указать налогоплательщика, фактически заявляющего вычет.</w:t>
      </w:r>
    </w:p>
    <w:p w14:paraId="54678033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4. Для оформления справки заявителю рекомендуется предоставить: Ф.И.О. пациента; Ф.И.О. и ИНН налогоплательщика; период оплаты; контактные данные; при необходимости сведения о родстве и иные данные, необходимые для корректного формирования справки.</w:t>
      </w:r>
    </w:p>
    <w:p w14:paraId="21AE106D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5. Заявление может быть подано лично, по электронной почте либо иным способом, предусмотренным медицинской организацией.</w:t>
      </w:r>
    </w:p>
    <w:p w14:paraId="2DB8EEA7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6. Если налогоплательщик желает получить вычет в упрощенном порядке и действующие правила предусматривают передачу сведений медицинской организацией в налоговый орган в электронной форме, в заявлении следует прямо указать просьбу о такой передаче.</w:t>
      </w:r>
    </w:p>
    <w:p w14:paraId="2AA85A54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7. Медицинская организация формирует справку и/или передает сведения в налоговый орган в порядке, установленном Налоговым кодексом Российской Федерации, приказами ФНС России и применимыми форматами информационного обмена.</w:t>
      </w:r>
    </w:p>
    <w:p w14:paraId="179E244E" w14:textId="77777777" w:rsidR="0063223D" w:rsidRPr="009C2009" w:rsidRDefault="006C74D1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8. Вопросы о размере вычета, праве конкретного лица на вычет и порядке его получения относятся к компетенции налоговых органов. Актуальную информацию следует проверять на официальном сайте ФНС России.</w:t>
      </w:r>
    </w:p>
    <w:p w14:paraId="28E38B5F" w14:textId="77777777" w:rsidR="0063223D" w:rsidRPr="009C2009" w:rsidRDefault="006C74D1">
      <w:pPr>
        <w:spacing w:before="120" w:after="80" w:line="240" w:lineRule="auto"/>
        <w:jc w:val="center"/>
        <w:rPr>
          <w:sz w:val="22"/>
          <w:lang w:val="ru-RU"/>
        </w:rPr>
      </w:pPr>
      <w:r w:rsidRPr="009C2009">
        <w:rPr>
          <w:b/>
          <w:sz w:val="22"/>
          <w:lang w:val="ru-RU"/>
        </w:rPr>
        <w:t>Контакты для подачи заявления</w:t>
      </w:r>
    </w:p>
    <w:p w14:paraId="3C66767B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Адрес: ___________________________________________________________________</w:t>
      </w:r>
    </w:p>
    <w:p w14:paraId="41DC24A6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</w:rPr>
        <w:t>E</w:t>
      </w:r>
      <w:r w:rsidRPr="009C2009">
        <w:rPr>
          <w:sz w:val="22"/>
          <w:lang w:val="ru-RU"/>
        </w:rPr>
        <w:t>-</w:t>
      </w:r>
      <w:r w:rsidRPr="009C2009">
        <w:rPr>
          <w:sz w:val="22"/>
        </w:rPr>
        <w:t>mail</w:t>
      </w:r>
      <w:r w:rsidRPr="009C2009">
        <w:rPr>
          <w:sz w:val="22"/>
          <w:lang w:val="ru-RU"/>
        </w:rPr>
        <w:t>: ___________________________________________________________________</w:t>
      </w:r>
    </w:p>
    <w:p w14:paraId="3576D796" w14:textId="77777777" w:rsidR="0063223D" w:rsidRPr="009C2009" w:rsidRDefault="006C74D1">
      <w:pPr>
        <w:spacing w:after="0" w:line="240" w:lineRule="auto"/>
        <w:jc w:val="both"/>
        <w:rPr>
          <w:sz w:val="22"/>
          <w:lang w:val="ru-RU"/>
        </w:rPr>
      </w:pPr>
      <w:r w:rsidRPr="009C2009">
        <w:rPr>
          <w:sz w:val="22"/>
          <w:lang w:val="ru-RU"/>
        </w:rPr>
        <w:t>Телефон для справок: ______________________________________________________</w:t>
      </w:r>
    </w:p>
    <w:sectPr w:rsidR="0063223D" w:rsidRPr="009C2009" w:rsidSect="00034616">
      <w:footerReference w:type="default" r:id="rId8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1B5E5" w14:textId="77777777" w:rsidR="002C56EB" w:rsidRDefault="002C56EB">
      <w:pPr>
        <w:spacing w:after="0" w:line="240" w:lineRule="auto"/>
      </w:pPr>
      <w:r>
        <w:separator/>
      </w:r>
    </w:p>
  </w:endnote>
  <w:endnote w:type="continuationSeparator" w:id="0">
    <w:p w14:paraId="2BF5CFFC" w14:textId="77777777" w:rsidR="002C56EB" w:rsidRDefault="002C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08C4" w14:textId="77777777" w:rsidR="0063223D" w:rsidRPr="009C2009" w:rsidRDefault="006C74D1">
    <w:pPr>
      <w:pStyle w:val="a7"/>
      <w:jc w:val="center"/>
      <w:rPr>
        <w:lang w:val="ru-RU"/>
      </w:rPr>
    </w:pPr>
    <w:r w:rsidRPr="009C2009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44B0A" w14:textId="77777777" w:rsidR="002C56EB" w:rsidRDefault="002C56EB">
      <w:pPr>
        <w:spacing w:after="0" w:line="240" w:lineRule="auto"/>
      </w:pPr>
      <w:r>
        <w:separator/>
      </w:r>
    </w:p>
  </w:footnote>
  <w:footnote w:type="continuationSeparator" w:id="0">
    <w:p w14:paraId="2B7C5C5F" w14:textId="77777777" w:rsidR="002C56EB" w:rsidRDefault="002C5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049"/>
    <w:rsid w:val="0029639D"/>
    <w:rsid w:val="002C56EB"/>
    <w:rsid w:val="00326F90"/>
    <w:rsid w:val="003E7187"/>
    <w:rsid w:val="0063223D"/>
    <w:rsid w:val="006C74D1"/>
    <w:rsid w:val="009C2009"/>
    <w:rsid w:val="00AA1D8D"/>
    <w:rsid w:val="00B47730"/>
    <w:rsid w:val="00C30141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FB3E5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C2009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9C2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LUX-CAB 303</cp:lastModifiedBy>
  <cp:revision>4</cp:revision>
  <dcterms:created xsi:type="dcterms:W3CDTF">2026-08-17T08:15:00Z</dcterms:created>
  <dcterms:modified xsi:type="dcterms:W3CDTF">2026-09-04T07:54:00Z</dcterms:modified>
  <cp:category/>
</cp:coreProperties>
</file>